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95" w:rsidRPr="00B75C95" w:rsidRDefault="00B75C95" w:rsidP="00B75C95">
      <w:pPr>
        <w:jc w:val="center"/>
        <w:rPr>
          <w:rFonts w:ascii="Times New Roman" w:eastAsia="標楷體" w:hAnsi="Times New Roman"/>
          <w:b/>
          <w:noProof/>
          <w:sz w:val="32"/>
          <w:szCs w:val="32"/>
        </w:rPr>
      </w:pPr>
      <w:r w:rsidRPr="00B75C95">
        <w:rPr>
          <w:rFonts w:ascii="Times New Roman" w:eastAsia="標楷體" w:hAnsi="Times New Roman" w:hint="eastAsia"/>
          <w:b/>
          <w:noProof/>
          <w:sz w:val="32"/>
          <w:szCs w:val="32"/>
        </w:rPr>
        <w:t>國立東華大學舉行</w:t>
      </w:r>
      <w:r w:rsidRPr="00B75C95">
        <w:rPr>
          <w:rFonts w:ascii="Times New Roman" w:eastAsia="標楷體" w:hAnsi="Times New Roman" w:hint="eastAsia"/>
          <w:b/>
          <w:noProof/>
          <w:sz w:val="32"/>
          <w:szCs w:val="32"/>
        </w:rPr>
        <w:t>(106)</w:t>
      </w:r>
      <w:r w:rsidRPr="00B75C95">
        <w:rPr>
          <w:rFonts w:ascii="Times New Roman" w:eastAsia="標楷體" w:hAnsi="Times New Roman" w:hint="eastAsia"/>
          <w:b/>
          <w:noProof/>
          <w:sz w:val="32"/>
          <w:szCs w:val="32"/>
        </w:rPr>
        <w:t>學年度</w:t>
      </w:r>
      <w:bookmarkStart w:id="0" w:name="_GoBack"/>
      <w:bookmarkEnd w:id="0"/>
      <w:r w:rsidRPr="00B75C95">
        <w:rPr>
          <w:rFonts w:ascii="Times New Roman" w:eastAsia="標楷體" w:hAnsi="Times New Roman" w:hint="eastAsia"/>
          <w:b/>
          <w:noProof/>
          <w:sz w:val="32"/>
          <w:szCs w:val="32"/>
        </w:rPr>
        <w:t>畢業典禮</w:t>
      </w:r>
    </w:p>
    <w:p w:rsidR="00B75C95" w:rsidRPr="00B75C95" w:rsidRDefault="00B75C95" w:rsidP="00B75C95">
      <w:pPr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B75C95">
        <w:rPr>
          <w:rFonts w:ascii="Times New Roman" w:eastAsia="標楷體" w:hAnsi="Times New Roman" w:hint="eastAsia"/>
          <w:b/>
          <w:noProof/>
          <w:sz w:val="28"/>
          <w:szCs w:val="28"/>
        </w:rPr>
        <w:t>～</w:t>
      </w:r>
      <w:r w:rsidRPr="00B75C95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</w:t>
      </w:r>
      <w:r w:rsidRPr="00B75C95">
        <w:rPr>
          <w:rFonts w:ascii="Times New Roman" w:eastAsia="標楷體" w:hAnsi="Times New Roman" w:hint="eastAsia"/>
          <w:b/>
          <w:noProof/>
          <w:sz w:val="28"/>
          <w:szCs w:val="28"/>
        </w:rPr>
        <w:t>學成東華　鵬展天下</w:t>
      </w:r>
      <w:r w:rsidRPr="00B75C95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</w:t>
      </w:r>
      <w:r w:rsidRPr="00B75C95">
        <w:rPr>
          <w:rFonts w:ascii="Times New Roman" w:eastAsia="標楷體" w:hAnsi="Times New Roman" w:hint="eastAsia"/>
          <w:b/>
          <w:noProof/>
          <w:sz w:val="28"/>
          <w:szCs w:val="28"/>
        </w:rPr>
        <w:t>～</w:t>
      </w:r>
    </w:p>
    <w:p w:rsidR="00B75C95" w:rsidRPr="00B75C95" w:rsidRDefault="00B75C95" w:rsidP="00B75C95">
      <w:pPr>
        <w:rPr>
          <w:rFonts w:ascii="Times New Roman" w:eastAsia="標楷體" w:hAnsi="Times New Roman"/>
          <w:noProof/>
          <w:sz w:val="28"/>
          <w:szCs w:val="28"/>
        </w:rPr>
      </w:pP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時間：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107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年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6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月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9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日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(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六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)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 xml:space="preserve">　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16:00-1730</w:t>
      </w:r>
    </w:p>
    <w:p w:rsidR="00B75C95" w:rsidRPr="00B75C95" w:rsidRDefault="00B75C95" w:rsidP="00B75C95">
      <w:pPr>
        <w:rPr>
          <w:rFonts w:ascii="Times New Roman" w:eastAsia="標楷體" w:hAnsi="Times New Roman"/>
          <w:noProof/>
          <w:sz w:val="28"/>
          <w:szCs w:val="28"/>
        </w:rPr>
      </w:pP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地點：壽豐校區體育館</w:t>
      </w:r>
    </w:p>
    <w:p w:rsidR="00B75C95" w:rsidRPr="00B75C95" w:rsidRDefault="00B75C95" w:rsidP="00B75C95">
      <w:pPr>
        <w:rPr>
          <w:rFonts w:ascii="Times New Roman" w:eastAsia="標楷體" w:hAnsi="Times New Roman"/>
          <w:noProof/>
          <w:sz w:val="28"/>
          <w:szCs w:val="28"/>
        </w:rPr>
      </w:pP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新聞聯絡人：秘書室公關組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 xml:space="preserve"> </w:t>
      </w:r>
      <w:r>
        <w:rPr>
          <w:rFonts w:ascii="Times New Roman" w:eastAsia="標楷體" w:hAnsi="Times New Roman"/>
          <w:noProof/>
          <w:sz w:val="28"/>
          <w:szCs w:val="28"/>
        </w:rPr>
        <w:t xml:space="preserve">  000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助理　電話：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03-890</w:t>
      </w:r>
      <w:r>
        <w:rPr>
          <w:rFonts w:ascii="Times New Roman" w:eastAsia="標楷體" w:hAnsi="Times New Roman"/>
          <w:noProof/>
          <w:sz w:val="28"/>
          <w:szCs w:val="28"/>
        </w:rPr>
        <w:t>0000</w:t>
      </w:r>
    </w:p>
    <w:p w:rsidR="00B75C95" w:rsidRPr="00B75C95" w:rsidRDefault="00B75C95" w:rsidP="00B75C95">
      <w:pPr>
        <w:jc w:val="center"/>
        <w:rPr>
          <w:rFonts w:ascii="Times New Roman" w:eastAsia="標楷體" w:hAnsi="Times New Roman"/>
          <w:noProof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t xml:space="preserve">                   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～歡迎蒞臨採訪～</w:t>
      </w:r>
      <w:r>
        <w:rPr>
          <w:rFonts w:ascii="Times New Roman" w:eastAsia="標楷體" w:hAnsi="Times New Roman" w:hint="eastAsia"/>
          <w:noProof/>
          <w:sz w:val="28"/>
          <w:szCs w:val="28"/>
        </w:rPr>
        <w:t xml:space="preserve">         </w:t>
      </w:r>
      <w:r w:rsidRPr="00B75C95">
        <w:rPr>
          <w:rFonts w:ascii="Times New Roman" w:eastAsia="標楷體" w:hAnsi="Times New Roman"/>
          <w:noProof/>
          <w:sz w:val="28"/>
          <w:szCs w:val="28"/>
        </w:rPr>
        <w:t xml:space="preserve">            107.06.06</w:t>
      </w:r>
    </w:p>
    <w:p w:rsidR="00B75C95" w:rsidRPr="00B75C95" w:rsidRDefault="00B75C95" w:rsidP="00B75C95">
      <w:pPr>
        <w:spacing w:line="480" w:lineRule="exact"/>
        <w:rPr>
          <w:rFonts w:ascii="Times New Roman" w:eastAsia="標楷體" w:hAnsi="Times New Roman"/>
          <w:noProof/>
          <w:sz w:val="28"/>
          <w:szCs w:val="28"/>
        </w:rPr>
      </w:pPr>
      <w:r w:rsidRPr="00B75C95">
        <w:rPr>
          <w:rFonts w:ascii="Times New Roman" w:eastAsia="標楷體" w:hAnsi="Times New Roman" w:hint="eastAsia"/>
          <w:noProof/>
          <w:sz w:val="28"/>
          <w:szCs w:val="28"/>
        </w:rPr>
        <w:t xml:space="preserve">　　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107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年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6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月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9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日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(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六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)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是東華大學的大日子，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(106)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學年度畢業典禮將於中午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12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時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30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分起，於各學院辦理撥穗暨頒獎活動，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16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時於壽豐校區體育館舉行全校性畢業典禮儀式，敬邀您一同前來給畢業生最深摯的祝福。</w:t>
      </w:r>
    </w:p>
    <w:p w:rsidR="00B75C95" w:rsidRPr="00B75C95" w:rsidRDefault="00B75C95" w:rsidP="00B75C95">
      <w:pPr>
        <w:spacing w:line="480" w:lineRule="exact"/>
        <w:rPr>
          <w:rFonts w:ascii="Times New Roman" w:eastAsia="標楷體" w:hAnsi="Times New Roman"/>
          <w:noProof/>
          <w:sz w:val="28"/>
          <w:szCs w:val="28"/>
        </w:rPr>
      </w:pPr>
      <w:r w:rsidRPr="00B75C95">
        <w:rPr>
          <w:rFonts w:ascii="Times New Roman" w:eastAsia="標楷體" w:hAnsi="Times New Roman" w:hint="eastAsia"/>
          <w:noProof/>
          <w:sz w:val="28"/>
          <w:szCs w:val="28"/>
        </w:rPr>
        <w:t xml:space="preserve">　　本屆畢業典禮，除隆重的撥穗與授證儀式，包含縣長及校友總會都提供特別的獎項，給表現優異的同學。校長也為本屆畢業生準備優厚的祝福禮，將於典禮現場，以抽獎方式送出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iPhone 8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、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ASUS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筆記型電腦及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Apple Watch (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限有報名並出席典禮、著學士服之應屆畢業生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)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。期許畢業生走在時代尖端，勇敢迎接未來挑戰。</w:t>
      </w:r>
    </w:p>
    <w:p w:rsidR="00B75C95" w:rsidRPr="00B75C95" w:rsidRDefault="00B75C95" w:rsidP="00B75C95">
      <w:pPr>
        <w:spacing w:line="480" w:lineRule="exact"/>
        <w:rPr>
          <w:rFonts w:ascii="Times New Roman" w:eastAsia="標楷體" w:hAnsi="Times New Roman"/>
          <w:noProof/>
          <w:sz w:val="28"/>
          <w:szCs w:val="28"/>
        </w:rPr>
      </w:pPr>
      <w:r w:rsidRPr="00B75C95">
        <w:rPr>
          <w:rFonts w:ascii="Times New Roman" w:eastAsia="標楷體" w:hAnsi="Times New Roman" w:hint="eastAsia"/>
          <w:noProof/>
          <w:sz w:val="28"/>
          <w:szCs w:val="28"/>
        </w:rPr>
        <w:t xml:space="preserve">　　東華大學學務處已製作「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106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學年度畢業典禮」專屬網頁訊息，於東華大學網頁首頁「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106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學年度畢業典禮」專屬網頁連結，提供畢業典禮所有相關資訊，歡迎查詢。</w:t>
      </w:r>
    </w:p>
    <w:p w:rsidR="00855669" w:rsidRPr="00B75C95" w:rsidRDefault="00B75C95" w:rsidP="00B75C95">
      <w:pPr>
        <w:spacing w:line="480" w:lineRule="exact"/>
        <w:ind w:firstLineChars="200" w:firstLine="560"/>
        <w:rPr>
          <w:sz w:val="28"/>
          <w:szCs w:val="28"/>
        </w:rPr>
      </w:pP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活動網址：</w:t>
      </w:r>
      <w:r w:rsidRPr="00B75C95">
        <w:rPr>
          <w:rFonts w:ascii="Times New Roman" w:eastAsia="標楷體" w:hAnsi="Times New Roman" w:hint="eastAsia"/>
          <w:noProof/>
          <w:sz w:val="28"/>
          <w:szCs w:val="28"/>
        </w:rPr>
        <w:t>http://134.208.20.58/web2018G/index.html</w:t>
      </w:r>
    </w:p>
    <w:sectPr w:rsidR="00855669" w:rsidRPr="00B75C95" w:rsidSect="007B3291">
      <w:headerReference w:type="default" r:id="rId6"/>
      <w:footerReference w:type="default" r:id="rId7"/>
      <w:pgSz w:w="11906" w:h="16838" w:code="9"/>
      <w:pgMar w:top="1418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E2" w:rsidRDefault="001955E2" w:rsidP="00A44B16">
      <w:r>
        <w:separator/>
      </w:r>
    </w:p>
  </w:endnote>
  <w:endnote w:type="continuationSeparator" w:id="0">
    <w:p w:rsidR="001955E2" w:rsidRDefault="001955E2" w:rsidP="00A4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DE" w:rsidRPr="008A02DE" w:rsidRDefault="008A02DE" w:rsidP="008A02DE">
    <w:pPr>
      <w:pStyle w:val="a5"/>
      <w:jc w:val="right"/>
      <w:rPr>
        <w:rFonts w:ascii="Times New Roman" w:eastAsia="標楷體" w:hAnsi="Times New Roman"/>
      </w:rPr>
    </w:pPr>
    <w:r w:rsidRPr="008A02DE">
      <w:rPr>
        <w:rFonts w:ascii="Times New Roman" w:eastAsia="標楷體" w:hAnsi="Times New Roman"/>
      </w:rPr>
      <w:t>第</w:t>
    </w:r>
    <w:r>
      <w:rPr>
        <w:rFonts w:ascii="Times New Roman" w:eastAsia="標楷體" w:hAnsi="Times New Roman"/>
      </w:rPr>
      <w:fldChar w:fldCharType="begin"/>
    </w:r>
    <w:r>
      <w:rPr>
        <w:rFonts w:ascii="Times New Roman" w:eastAsia="標楷體" w:hAnsi="Times New Roman"/>
      </w:rPr>
      <w:instrText xml:space="preserve"> PAGE   \* MERGEFORMAT </w:instrText>
    </w:r>
    <w:r>
      <w:rPr>
        <w:rFonts w:ascii="Times New Roman" w:eastAsia="標楷體" w:hAnsi="Times New Roman"/>
      </w:rPr>
      <w:fldChar w:fldCharType="separate"/>
    </w:r>
    <w:r w:rsidR="001315C3">
      <w:rPr>
        <w:rFonts w:ascii="Times New Roman" w:eastAsia="標楷體" w:hAnsi="Times New Roman"/>
        <w:noProof/>
      </w:rPr>
      <w:t>1</w:t>
    </w:r>
    <w:r>
      <w:rPr>
        <w:rFonts w:ascii="Times New Roman" w:eastAsia="標楷體" w:hAnsi="Times New Roman"/>
      </w:rPr>
      <w:fldChar w:fldCharType="end"/>
    </w:r>
    <w:r w:rsidRPr="008A02DE">
      <w:rPr>
        <w:rFonts w:ascii="Times New Roman" w:eastAsia="標楷體" w:hAnsi="Times New Roman"/>
      </w:rPr>
      <w:t>頁，共</w:t>
    </w:r>
    <w:r w:rsidRPr="008A02DE">
      <w:rPr>
        <w:rFonts w:ascii="Times New Roman" w:eastAsia="標楷體" w:hAnsi="Times New Roman"/>
      </w:rPr>
      <w:fldChar w:fldCharType="begin"/>
    </w:r>
    <w:r w:rsidRPr="008A02DE">
      <w:rPr>
        <w:rFonts w:ascii="Times New Roman" w:eastAsia="標楷體" w:hAnsi="Times New Roman"/>
      </w:rPr>
      <w:instrText xml:space="preserve"> SECTIONPAGES   \* MERGEFORMAT </w:instrText>
    </w:r>
    <w:r w:rsidRPr="008A02DE">
      <w:rPr>
        <w:rFonts w:ascii="Times New Roman" w:eastAsia="標楷體" w:hAnsi="Times New Roman"/>
      </w:rPr>
      <w:fldChar w:fldCharType="separate"/>
    </w:r>
    <w:r w:rsidR="001315C3">
      <w:rPr>
        <w:rFonts w:ascii="Times New Roman" w:eastAsia="標楷體" w:hAnsi="Times New Roman"/>
        <w:noProof/>
      </w:rPr>
      <w:t>1</w:t>
    </w:r>
    <w:r w:rsidRPr="008A02DE">
      <w:rPr>
        <w:rFonts w:ascii="Times New Roman" w:eastAsia="標楷體" w:hAnsi="Times New Roman"/>
      </w:rPr>
      <w:fldChar w:fldCharType="end"/>
    </w:r>
    <w:r w:rsidRPr="008A02DE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E2" w:rsidRDefault="001955E2" w:rsidP="00A44B16">
      <w:r>
        <w:separator/>
      </w:r>
    </w:p>
  </w:footnote>
  <w:footnote w:type="continuationSeparator" w:id="0">
    <w:p w:rsidR="001955E2" w:rsidRDefault="001955E2" w:rsidP="00A4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DE" w:rsidRDefault="001315C3" w:rsidP="00A44B16">
    <w:pPr>
      <w:pStyle w:val="a3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A28FCD" wp14:editId="23737069">
              <wp:simplePos x="0" y="0"/>
              <wp:positionH relativeFrom="column">
                <wp:posOffset>5168900</wp:posOffset>
              </wp:positionH>
              <wp:positionV relativeFrom="paragraph">
                <wp:posOffset>198120</wp:posOffset>
              </wp:positionV>
              <wp:extent cx="1377950" cy="1404620"/>
              <wp:effectExtent l="0" t="0" r="12700" b="2159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5C3" w:rsidRPr="004E1A01" w:rsidRDefault="001315C3" w:rsidP="001315C3">
                          <w:pPr>
                            <w:rPr>
                              <w:rFonts w:ascii="標楷體" w:eastAsia="標楷體" w:hAnsi="標楷體" w:hint="eastAsia"/>
                              <w:b/>
                              <w:sz w:val="36"/>
                              <w:szCs w:val="36"/>
                            </w:rPr>
                          </w:pPr>
                          <w:r w:rsidRPr="004E1A01">
                            <w:rPr>
                              <w:rFonts w:ascii="標楷體" w:eastAsia="標楷體" w:hAnsi="標楷體"/>
                              <w:b/>
                              <w:sz w:val="36"/>
                              <w:szCs w:val="36"/>
                            </w:rPr>
                            <w:t>採</w:t>
                          </w:r>
                          <w:r w:rsidRPr="004E1A01">
                            <w:rPr>
                              <w:rFonts w:ascii="標楷體" w:eastAsia="標楷體" w:hAnsi="標楷體" w:hint="eastAsia"/>
                              <w:b/>
                              <w:sz w:val="36"/>
                              <w:szCs w:val="36"/>
                            </w:rPr>
                            <w:t>訪通</w:t>
                          </w:r>
                          <w:r w:rsidRPr="004E1A01">
                            <w:rPr>
                              <w:rFonts w:ascii="標楷體" w:eastAsia="標楷體" w:hAnsi="標楷體"/>
                              <w:b/>
                              <w:sz w:val="36"/>
                              <w:szCs w:val="36"/>
                            </w:rPr>
                            <w:t>知稿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A28FC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07pt;margin-top:15.6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">
              <v:textbox style="mso-fit-shape-to-text:t">
                <w:txbxContent>
                  <w:p w:rsidR="001315C3" w:rsidRPr="004E1A01" w:rsidRDefault="001315C3" w:rsidP="001315C3">
                    <w:pPr>
                      <w:rPr>
                        <w:rFonts w:ascii="標楷體" w:eastAsia="標楷體" w:hAnsi="標楷體" w:hint="eastAsia"/>
                        <w:b/>
                        <w:sz w:val="36"/>
                        <w:szCs w:val="36"/>
                      </w:rPr>
                    </w:pPr>
                    <w:r w:rsidRPr="004E1A01">
                      <w:rPr>
                        <w:rFonts w:ascii="標楷體" w:eastAsia="標楷體" w:hAnsi="標楷體"/>
                        <w:b/>
                        <w:sz w:val="36"/>
                        <w:szCs w:val="36"/>
                      </w:rPr>
                      <w:t>採</w:t>
                    </w:r>
                    <w:r w:rsidRPr="004E1A01">
                      <w:rPr>
                        <w:rFonts w:ascii="標楷體" w:eastAsia="標楷體" w:hAnsi="標楷體" w:hint="eastAsia"/>
                        <w:b/>
                        <w:sz w:val="36"/>
                        <w:szCs w:val="36"/>
                      </w:rPr>
                      <w:t>訪通</w:t>
                    </w:r>
                    <w:r w:rsidRPr="004E1A01">
                      <w:rPr>
                        <w:rFonts w:ascii="標楷體" w:eastAsia="標楷體" w:hAnsi="標楷體"/>
                        <w:b/>
                        <w:sz w:val="36"/>
                        <w:szCs w:val="36"/>
                      </w:rPr>
                      <w:t>知稿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64009" w:rsidRPr="005D38C5">
      <w:rPr>
        <w:noProof/>
      </w:rPr>
      <w:drawing>
        <wp:inline distT="0" distB="0" distL="0" distR="0">
          <wp:extent cx="2520950" cy="482600"/>
          <wp:effectExtent l="0" t="0" r="0" b="0"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29E" w:rsidRPr="00A44B16" w:rsidRDefault="001315C3" w:rsidP="00BA129E">
    <w:pPr>
      <w:pStyle w:val="a3"/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  <w:r w:rsidR="008A02DE" w:rsidRPr="00A44B16">
      <w:rPr>
        <w:b/>
        <w:sz w:val="24"/>
        <w:szCs w:val="24"/>
      </w:rPr>
      <w:t xml:space="preserve">National Dong </w:t>
    </w:r>
    <w:proofErr w:type="spellStart"/>
    <w:r w:rsidR="008A02DE" w:rsidRPr="00A44B16">
      <w:rPr>
        <w:b/>
        <w:sz w:val="24"/>
        <w:szCs w:val="24"/>
      </w:rPr>
      <w:t>Hwa</w:t>
    </w:r>
    <w:proofErr w:type="spellEnd"/>
    <w:r w:rsidR="008A02DE" w:rsidRPr="00A44B16">
      <w:rPr>
        <w:b/>
        <w:sz w:val="24"/>
        <w:szCs w:val="24"/>
      </w:rPr>
      <w:t xml:space="preserve">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16"/>
    <w:rsid w:val="00057487"/>
    <w:rsid w:val="000713B2"/>
    <w:rsid w:val="0007155D"/>
    <w:rsid w:val="00074487"/>
    <w:rsid w:val="000C29CB"/>
    <w:rsid w:val="000E0B0E"/>
    <w:rsid w:val="001315C3"/>
    <w:rsid w:val="00133967"/>
    <w:rsid w:val="001346F4"/>
    <w:rsid w:val="0017270C"/>
    <w:rsid w:val="001955E2"/>
    <w:rsid w:val="001A7774"/>
    <w:rsid w:val="001B6534"/>
    <w:rsid w:val="001C51ED"/>
    <w:rsid w:val="001F7B4D"/>
    <w:rsid w:val="00234A0E"/>
    <w:rsid w:val="00234D5C"/>
    <w:rsid w:val="002C3727"/>
    <w:rsid w:val="00315E84"/>
    <w:rsid w:val="003339F9"/>
    <w:rsid w:val="004240A6"/>
    <w:rsid w:val="00463D96"/>
    <w:rsid w:val="0046465E"/>
    <w:rsid w:val="004B5999"/>
    <w:rsid w:val="004B65B0"/>
    <w:rsid w:val="004E1A01"/>
    <w:rsid w:val="00507D63"/>
    <w:rsid w:val="00517890"/>
    <w:rsid w:val="00554E36"/>
    <w:rsid w:val="00564009"/>
    <w:rsid w:val="00585DE7"/>
    <w:rsid w:val="005C0D38"/>
    <w:rsid w:val="005E50F1"/>
    <w:rsid w:val="006313C4"/>
    <w:rsid w:val="00664951"/>
    <w:rsid w:val="00673127"/>
    <w:rsid w:val="0072415C"/>
    <w:rsid w:val="00741928"/>
    <w:rsid w:val="007473CF"/>
    <w:rsid w:val="00763E55"/>
    <w:rsid w:val="00791B76"/>
    <w:rsid w:val="00792822"/>
    <w:rsid w:val="007B0B1D"/>
    <w:rsid w:val="007B3291"/>
    <w:rsid w:val="007E35DE"/>
    <w:rsid w:val="007F1214"/>
    <w:rsid w:val="0080603D"/>
    <w:rsid w:val="008359D3"/>
    <w:rsid w:val="00844348"/>
    <w:rsid w:val="00855669"/>
    <w:rsid w:val="00864DFB"/>
    <w:rsid w:val="008A02DE"/>
    <w:rsid w:val="008A554B"/>
    <w:rsid w:val="008A5783"/>
    <w:rsid w:val="008B20C8"/>
    <w:rsid w:val="008C35CF"/>
    <w:rsid w:val="008D4223"/>
    <w:rsid w:val="008D646E"/>
    <w:rsid w:val="008F34DB"/>
    <w:rsid w:val="00917D65"/>
    <w:rsid w:val="00960CFD"/>
    <w:rsid w:val="00986317"/>
    <w:rsid w:val="009D59AD"/>
    <w:rsid w:val="00A44B16"/>
    <w:rsid w:val="00A61377"/>
    <w:rsid w:val="00A866F2"/>
    <w:rsid w:val="00A92FFB"/>
    <w:rsid w:val="00A94A7F"/>
    <w:rsid w:val="00AC0389"/>
    <w:rsid w:val="00AC47E3"/>
    <w:rsid w:val="00AC68C4"/>
    <w:rsid w:val="00B75C95"/>
    <w:rsid w:val="00BA129E"/>
    <w:rsid w:val="00C271AB"/>
    <w:rsid w:val="00C50DD4"/>
    <w:rsid w:val="00C61439"/>
    <w:rsid w:val="00D01CFE"/>
    <w:rsid w:val="00D25AD1"/>
    <w:rsid w:val="00D67CE9"/>
    <w:rsid w:val="00D83D42"/>
    <w:rsid w:val="00DF15B0"/>
    <w:rsid w:val="00E122BA"/>
    <w:rsid w:val="00E464BC"/>
    <w:rsid w:val="00E82C97"/>
    <w:rsid w:val="00E90D7B"/>
    <w:rsid w:val="00EA3E18"/>
    <w:rsid w:val="00F26975"/>
    <w:rsid w:val="00F407C1"/>
    <w:rsid w:val="00F507D4"/>
    <w:rsid w:val="00F54064"/>
    <w:rsid w:val="00F76BE5"/>
    <w:rsid w:val="00F956C4"/>
    <w:rsid w:val="00FB4E54"/>
    <w:rsid w:val="00FC675A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506BC"/>
  <w15:chartTrackingRefBased/>
  <w15:docId w15:val="{4551A319-A2BB-4994-9C8F-69B64EA8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8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44B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44B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4B1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44B16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79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E18"/>
    <w:pPr>
      <w:ind w:leftChars="200" w:left="480"/>
    </w:pPr>
  </w:style>
  <w:style w:type="character" w:styleId="ab">
    <w:name w:val="Hyperlink"/>
    <w:uiPriority w:val="99"/>
    <w:unhideWhenUsed/>
    <w:rsid w:val="00EA3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Company>Your Company Name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10</cp:revision>
  <cp:lastPrinted>2017-02-07T08:41:00Z</cp:lastPrinted>
  <dcterms:created xsi:type="dcterms:W3CDTF">2017-11-09T03:12:00Z</dcterms:created>
  <dcterms:modified xsi:type="dcterms:W3CDTF">2018-07-09T03:25:00Z</dcterms:modified>
</cp:coreProperties>
</file>